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0E5" w:rsidRDefault="00E630E5" w:rsidP="00E630E5">
      <w:pPr>
        <w:spacing w:line="240" w:lineRule="atLeast"/>
        <w:jc w:val="center"/>
        <w:rPr>
          <w:rFonts w:ascii="Times New Roman" w:hAnsi="Times New Roman" w:cs="Times New Roman"/>
          <w:b/>
        </w:rPr>
      </w:pPr>
      <w:r>
        <w:rPr>
          <w:rFonts w:ascii="Times New Roman" w:hAnsi="Times New Roman" w:cs="Times New Roman"/>
          <w:b/>
        </w:rPr>
        <w:t>РФ</w:t>
      </w:r>
    </w:p>
    <w:p w:rsidR="00E630E5" w:rsidRDefault="00E630E5" w:rsidP="00E630E5">
      <w:pPr>
        <w:spacing w:line="240" w:lineRule="atLeast"/>
        <w:jc w:val="center"/>
        <w:rPr>
          <w:rFonts w:ascii="Times New Roman" w:hAnsi="Times New Roman" w:cs="Times New Roman"/>
          <w:b/>
        </w:rPr>
      </w:pPr>
      <w:r>
        <w:rPr>
          <w:rFonts w:ascii="Times New Roman" w:hAnsi="Times New Roman" w:cs="Times New Roman"/>
          <w:b/>
        </w:rPr>
        <w:t>УПРАВЛЕНИЕ ОБРАЗОВАНИЯ АДМИНИСТРАЦИИ БРЯНСКОГО РАЙОНА</w:t>
      </w:r>
    </w:p>
    <w:p w:rsidR="00E630E5" w:rsidRDefault="00E630E5" w:rsidP="00E630E5">
      <w:pPr>
        <w:spacing w:line="240" w:lineRule="atLeast"/>
        <w:jc w:val="center"/>
        <w:rPr>
          <w:rFonts w:ascii="Times New Roman" w:hAnsi="Times New Roman" w:cs="Times New Roman"/>
          <w:b/>
        </w:rPr>
      </w:pPr>
      <w:r>
        <w:rPr>
          <w:rFonts w:ascii="Times New Roman" w:hAnsi="Times New Roman" w:cs="Times New Roman"/>
          <w:b/>
          <w:bCs/>
        </w:rPr>
        <w:t>ПРИКАЗ</w:t>
      </w:r>
    </w:p>
    <w:tbl>
      <w:tblPr>
        <w:tblW w:w="9027" w:type="dxa"/>
        <w:tblLook w:val="0600" w:firstRow="0" w:lastRow="0" w:firstColumn="0" w:lastColumn="0" w:noHBand="1" w:noVBand="1"/>
      </w:tblPr>
      <w:tblGrid>
        <w:gridCol w:w="4920"/>
        <w:gridCol w:w="4107"/>
      </w:tblGrid>
      <w:tr w:rsidR="00E630E5" w:rsidTr="00E630E5">
        <w:trPr>
          <w:trHeight w:val="3"/>
        </w:trPr>
        <w:tc>
          <w:tcPr>
            <w:tcW w:w="4919" w:type="dxa"/>
            <w:tcMar>
              <w:top w:w="75" w:type="dxa"/>
              <w:left w:w="75" w:type="dxa"/>
              <w:bottom w:w="75" w:type="dxa"/>
              <w:right w:w="75" w:type="dxa"/>
            </w:tcMar>
            <w:hideMark/>
          </w:tcPr>
          <w:p w:rsidR="00E630E5" w:rsidRDefault="00E630E5" w:rsidP="00BB2D3E">
            <w:pPr>
              <w:rPr>
                <w:rFonts w:ascii="Times New Roman" w:hAnsi="Times New Roman" w:cs="Times New Roman"/>
                <w:sz w:val="28"/>
                <w:szCs w:val="28"/>
              </w:rPr>
            </w:pPr>
            <w:r>
              <w:rPr>
                <w:rFonts w:ascii="Times New Roman" w:hAnsi="Times New Roman" w:cs="Times New Roman"/>
                <w:sz w:val="28"/>
                <w:szCs w:val="28"/>
              </w:rPr>
              <w:t xml:space="preserve">От </w:t>
            </w:r>
            <w:r w:rsidR="00BB2D3E" w:rsidRPr="00BB2D3E">
              <w:rPr>
                <w:rFonts w:ascii="Times New Roman" w:hAnsi="Times New Roman" w:cs="Times New Roman"/>
                <w:sz w:val="28"/>
                <w:szCs w:val="28"/>
              </w:rPr>
              <w:t>26</w:t>
            </w:r>
            <w:r>
              <w:rPr>
                <w:rFonts w:ascii="Times New Roman" w:hAnsi="Times New Roman" w:cs="Times New Roman"/>
                <w:sz w:val="28"/>
                <w:szCs w:val="28"/>
              </w:rPr>
              <w:t xml:space="preserve"> октября  2022 года № </w:t>
            </w:r>
            <w:r w:rsidR="00BB2D3E" w:rsidRPr="00BB2D3E">
              <w:rPr>
                <w:rFonts w:ascii="Times New Roman" w:hAnsi="Times New Roman" w:cs="Times New Roman"/>
                <w:sz w:val="28"/>
                <w:szCs w:val="28"/>
              </w:rPr>
              <w:t>412-</w:t>
            </w:r>
            <w:r w:rsidR="00BB2D3E">
              <w:rPr>
                <w:rFonts w:ascii="Times New Roman" w:hAnsi="Times New Roman" w:cs="Times New Roman"/>
                <w:sz w:val="28"/>
                <w:szCs w:val="28"/>
              </w:rPr>
              <w:t>п</w:t>
            </w:r>
            <w:r>
              <w:rPr>
                <w:rFonts w:ascii="Times New Roman" w:hAnsi="Times New Roman" w:cs="Times New Roman"/>
                <w:sz w:val="28"/>
                <w:szCs w:val="28"/>
              </w:rPr>
              <w:t xml:space="preserve"> -п</w:t>
            </w:r>
          </w:p>
        </w:tc>
        <w:tc>
          <w:tcPr>
            <w:tcW w:w="4107" w:type="dxa"/>
            <w:tcMar>
              <w:top w:w="75" w:type="dxa"/>
              <w:left w:w="75" w:type="dxa"/>
              <w:bottom w:w="75" w:type="dxa"/>
              <w:right w:w="75" w:type="dxa"/>
            </w:tcMar>
          </w:tcPr>
          <w:p w:rsidR="00E630E5" w:rsidRDefault="00E630E5">
            <w:pPr>
              <w:jc w:val="right"/>
              <w:rPr>
                <w:rFonts w:ascii="Times New Roman" w:hAnsi="Times New Roman" w:cs="Times New Roman"/>
                <w:sz w:val="28"/>
                <w:szCs w:val="28"/>
              </w:rPr>
            </w:pPr>
          </w:p>
        </w:tc>
      </w:tr>
    </w:tbl>
    <w:p w:rsidR="00E630E5" w:rsidRDefault="00E630E5" w:rsidP="00E630E5">
      <w:pPr>
        <w:rPr>
          <w:rFonts w:ascii="Times New Roman" w:hAnsi="Times New Roman" w:cs="Times New Roman"/>
          <w:sz w:val="28"/>
          <w:szCs w:val="28"/>
        </w:rPr>
      </w:pPr>
      <w:proofErr w:type="spellStart"/>
      <w:r>
        <w:rPr>
          <w:rFonts w:ascii="Times New Roman" w:hAnsi="Times New Roman" w:cs="Times New Roman"/>
          <w:sz w:val="28"/>
          <w:szCs w:val="28"/>
        </w:rPr>
        <w:t>с.Глинищево</w:t>
      </w:r>
      <w:proofErr w:type="spellEnd"/>
    </w:p>
    <w:p w:rsidR="00E630E5" w:rsidRDefault="00E630E5" w:rsidP="00E90BFD">
      <w:pPr>
        <w:pStyle w:val="1"/>
        <w:shd w:val="clear" w:color="auto" w:fill="auto"/>
        <w:ind w:left="140" w:firstLine="20"/>
        <w:rPr>
          <w:b/>
          <w:bCs/>
          <w:color w:val="000000"/>
          <w:sz w:val="26"/>
          <w:szCs w:val="26"/>
          <w:lang w:bidi="ru-RU"/>
        </w:rPr>
      </w:pPr>
    </w:p>
    <w:p w:rsidR="00E90BFD" w:rsidRDefault="00E90BFD" w:rsidP="00E90BFD">
      <w:pPr>
        <w:pStyle w:val="1"/>
        <w:shd w:val="clear" w:color="auto" w:fill="auto"/>
        <w:ind w:left="140" w:firstLine="20"/>
        <w:rPr>
          <w:sz w:val="26"/>
          <w:szCs w:val="26"/>
        </w:rPr>
      </w:pPr>
      <w:r>
        <w:rPr>
          <w:b/>
          <w:bCs/>
          <w:color w:val="000000"/>
          <w:sz w:val="26"/>
          <w:szCs w:val="26"/>
          <w:lang w:bidi="ru-RU"/>
        </w:rPr>
        <w:t>Об организации питания обучающихся</w:t>
      </w:r>
    </w:p>
    <w:p w:rsidR="00E90BFD" w:rsidRDefault="00E90BFD" w:rsidP="00E90BFD">
      <w:pPr>
        <w:pStyle w:val="1"/>
        <w:shd w:val="clear" w:color="auto" w:fill="auto"/>
        <w:ind w:left="140" w:firstLine="20"/>
        <w:rPr>
          <w:sz w:val="26"/>
          <w:szCs w:val="26"/>
        </w:rPr>
      </w:pPr>
      <w:r>
        <w:rPr>
          <w:b/>
          <w:bCs/>
          <w:color w:val="000000"/>
          <w:sz w:val="26"/>
          <w:szCs w:val="26"/>
          <w:lang w:bidi="ru-RU"/>
        </w:rPr>
        <w:t>в муниципальных бюджетных</w:t>
      </w:r>
    </w:p>
    <w:p w:rsidR="00E90BFD" w:rsidRDefault="00E90BFD" w:rsidP="00E90BFD">
      <w:pPr>
        <w:pStyle w:val="1"/>
        <w:shd w:val="clear" w:color="auto" w:fill="auto"/>
        <w:ind w:left="140" w:firstLine="20"/>
        <w:rPr>
          <w:sz w:val="26"/>
          <w:szCs w:val="26"/>
        </w:rPr>
      </w:pPr>
      <w:r>
        <w:rPr>
          <w:b/>
          <w:bCs/>
          <w:color w:val="000000"/>
          <w:sz w:val="26"/>
          <w:szCs w:val="26"/>
          <w:lang w:bidi="ru-RU"/>
        </w:rPr>
        <w:t>и автономных общеобразовательных учреждениях</w:t>
      </w:r>
      <w:r w:rsidR="00E630E5">
        <w:rPr>
          <w:b/>
          <w:bCs/>
          <w:color w:val="000000"/>
          <w:sz w:val="26"/>
          <w:szCs w:val="26"/>
          <w:lang w:bidi="ru-RU"/>
        </w:rPr>
        <w:t xml:space="preserve"> Брянского района в 2022/23 учебном году</w:t>
      </w:r>
    </w:p>
    <w:p w:rsidR="00E630E5" w:rsidRPr="00E630E5" w:rsidRDefault="00E90BFD" w:rsidP="00E630E5">
      <w:pPr>
        <w:widowControl/>
        <w:ind w:right="136" w:firstLine="709"/>
        <w:jc w:val="both"/>
        <w:rPr>
          <w:rFonts w:ascii="Times New Roman" w:hAnsi="Times New Roman" w:cs="Times New Roman"/>
        </w:rPr>
      </w:pPr>
      <w:r w:rsidRPr="00E630E5">
        <w:rPr>
          <w:rFonts w:ascii="Times New Roman" w:hAnsi="Times New Roman" w:cs="Times New Roman"/>
        </w:rPr>
        <w:t>В соответствии со ст. 37,41,79 (п.7) Федерального закона «Об образовании в Российской Федерации» № 273-ФЗ от 29.12.2012 , постановлением Правительства Брянской области от 31.12.2018</w:t>
      </w:r>
      <w:r w:rsidRPr="00E630E5">
        <w:rPr>
          <w:rFonts w:ascii="Times New Roman" w:hAnsi="Times New Roman" w:cs="Times New Roman"/>
        </w:rPr>
        <w:tab/>
        <w:t>№764-П «Об утверждении государственной программы «Развитие</w:t>
      </w:r>
      <w:r w:rsidR="00E630E5" w:rsidRPr="00E630E5">
        <w:rPr>
          <w:rFonts w:ascii="Times New Roman" w:hAnsi="Times New Roman" w:cs="Times New Roman"/>
        </w:rPr>
        <w:t xml:space="preserve"> </w:t>
      </w:r>
      <w:r w:rsidRPr="00E630E5">
        <w:rPr>
          <w:rFonts w:ascii="Times New Roman" w:hAnsi="Times New Roman" w:cs="Times New Roman"/>
        </w:rPr>
        <w:t>образования и науки Брянской области»</w:t>
      </w:r>
      <w:r w:rsidR="00E630E5" w:rsidRPr="00E630E5">
        <w:rPr>
          <w:rFonts w:ascii="Times New Roman" w:hAnsi="Times New Roman" w:cs="Times New Roman"/>
        </w:rPr>
        <w:t xml:space="preserve"> (с изменениями и дополнениями), решением Брянского районного Совета народных депутатов от 26 октября 2022 года №</w:t>
      </w:r>
      <w:r w:rsidR="004A4B31">
        <w:rPr>
          <w:rFonts w:ascii="Times New Roman" w:hAnsi="Times New Roman" w:cs="Times New Roman"/>
        </w:rPr>
        <w:t>6-43-25</w:t>
      </w:r>
      <w:r w:rsidR="00E630E5" w:rsidRPr="00E630E5">
        <w:rPr>
          <w:rFonts w:ascii="Times New Roman" w:hAnsi="Times New Roman" w:cs="Times New Roman"/>
        </w:rPr>
        <w:t xml:space="preserve"> «Об утверждении Положения «О порядке и условиях расходования средств, выделяемых из бюджета Брянского муниципального района Брянской области на организацию питания в муниципальных бюджетных и автономных общеобразовательных и дошкольных образовательных учреждениях Брянского района» </w:t>
      </w:r>
    </w:p>
    <w:p w:rsidR="00E90BFD" w:rsidRDefault="00E90BFD" w:rsidP="00E630E5">
      <w:pPr>
        <w:pStyle w:val="1"/>
        <w:shd w:val="clear" w:color="auto" w:fill="auto"/>
        <w:tabs>
          <w:tab w:val="left" w:pos="3030"/>
        </w:tabs>
        <w:ind w:left="140" w:firstLine="760"/>
        <w:jc w:val="both"/>
        <w:rPr>
          <w:sz w:val="26"/>
          <w:szCs w:val="26"/>
        </w:rPr>
      </w:pPr>
      <w:r>
        <w:rPr>
          <w:color w:val="000000"/>
          <w:sz w:val="26"/>
          <w:szCs w:val="26"/>
          <w:lang w:bidi="ru-RU"/>
        </w:rPr>
        <w:t xml:space="preserve"> </w:t>
      </w:r>
    </w:p>
    <w:p w:rsidR="00E90BFD" w:rsidRDefault="00E90BFD" w:rsidP="00E90BFD">
      <w:pPr>
        <w:pStyle w:val="1"/>
        <w:shd w:val="clear" w:color="auto" w:fill="auto"/>
        <w:ind w:firstLine="860"/>
        <w:rPr>
          <w:sz w:val="26"/>
          <w:szCs w:val="26"/>
        </w:rPr>
      </w:pPr>
      <w:r>
        <w:rPr>
          <w:b/>
          <w:bCs/>
          <w:color w:val="000000"/>
          <w:sz w:val="26"/>
          <w:szCs w:val="26"/>
          <w:lang w:bidi="ru-RU"/>
        </w:rPr>
        <w:t>ПРИКАЗЫВАЮ:</w:t>
      </w:r>
    </w:p>
    <w:p w:rsidR="00E90BFD" w:rsidRDefault="00E90BFD" w:rsidP="00E90BFD">
      <w:pPr>
        <w:pStyle w:val="1"/>
        <w:numPr>
          <w:ilvl w:val="0"/>
          <w:numId w:val="1"/>
        </w:numPr>
        <w:shd w:val="clear" w:color="auto" w:fill="auto"/>
        <w:tabs>
          <w:tab w:val="left" w:pos="1199"/>
        </w:tabs>
        <w:ind w:firstLine="860"/>
        <w:rPr>
          <w:sz w:val="26"/>
          <w:szCs w:val="26"/>
        </w:rPr>
      </w:pPr>
      <w:r>
        <w:rPr>
          <w:color w:val="000000"/>
          <w:sz w:val="26"/>
          <w:szCs w:val="26"/>
          <w:lang w:bidi="ru-RU"/>
        </w:rPr>
        <w:t>Руководителям общеобразовательных учреждений</w:t>
      </w:r>
      <w:r w:rsidR="00E630E5">
        <w:rPr>
          <w:color w:val="000000"/>
          <w:sz w:val="26"/>
          <w:szCs w:val="26"/>
          <w:lang w:bidi="ru-RU"/>
        </w:rPr>
        <w:t>, подведомственных Управлению образования администрации Брянского района</w:t>
      </w:r>
      <w:r>
        <w:rPr>
          <w:color w:val="000000"/>
          <w:sz w:val="26"/>
          <w:szCs w:val="26"/>
          <w:lang w:bidi="ru-RU"/>
        </w:rPr>
        <w:t>:</w:t>
      </w:r>
    </w:p>
    <w:p w:rsidR="00E90BFD" w:rsidRDefault="00E90BFD" w:rsidP="00E90BFD">
      <w:pPr>
        <w:pStyle w:val="1"/>
        <w:numPr>
          <w:ilvl w:val="1"/>
          <w:numId w:val="1"/>
        </w:numPr>
        <w:shd w:val="clear" w:color="auto" w:fill="auto"/>
        <w:tabs>
          <w:tab w:val="left" w:pos="1585"/>
        </w:tabs>
        <w:ind w:left="140" w:firstLine="760"/>
        <w:jc w:val="both"/>
        <w:rPr>
          <w:sz w:val="26"/>
          <w:szCs w:val="26"/>
        </w:rPr>
      </w:pPr>
      <w:r>
        <w:rPr>
          <w:color w:val="000000"/>
          <w:sz w:val="26"/>
          <w:szCs w:val="26"/>
          <w:lang w:bidi="ru-RU"/>
        </w:rPr>
        <w:t xml:space="preserve">Организовать </w:t>
      </w:r>
      <w:r w:rsidR="00E630E5">
        <w:rPr>
          <w:color w:val="000000"/>
          <w:sz w:val="26"/>
          <w:szCs w:val="26"/>
          <w:lang w:bidi="ru-RU"/>
        </w:rPr>
        <w:t>в 2022/23 учебном году горячее</w:t>
      </w:r>
      <w:r>
        <w:rPr>
          <w:color w:val="000000"/>
          <w:sz w:val="26"/>
          <w:szCs w:val="26"/>
          <w:lang w:bidi="ru-RU"/>
        </w:rPr>
        <w:t xml:space="preserve"> питание обучающихся общеобразовательных учреждений.</w:t>
      </w:r>
    </w:p>
    <w:p w:rsidR="00E90BFD" w:rsidRDefault="00E90BFD" w:rsidP="00E90BFD">
      <w:pPr>
        <w:pStyle w:val="1"/>
        <w:numPr>
          <w:ilvl w:val="1"/>
          <w:numId w:val="1"/>
        </w:numPr>
        <w:shd w:val="clear" w:color="auto" w:fill="auto"/>
        <w:tabs>
          <w:tab w:val="left" w:pos="1420"/>
        </w:tabs>
        <w:ind w:left="140" w:firstLine="760"/>
        <w:jc w:val="both"/>
        <w:rPr>
          <w:sz w:val="26"/>
          <w:szCs w:val="26"/>
        </w:rPr>
      </w:pPr>
      <w:r>
        <w:rPr>
          <w:color w:val="000000"/>
          <w:sz w:val="26"/>
          <w:szCs w:val="26"/>
          <w:lang w:bidi="ru-RU"/>
        </w:rPr>
        <w:t xml:space="preserve">Осуществлять питание обучающихся </w:t>
      </w:r>
      <w:proofErr w:type="gramStart"/>
      <w:r>
        <w:rPr>
          <w:color w:val="000000"/>
          <w:sz w:val="26"/>
          <w:szCs w:val="26"/>
          <w:lang w:bidi="ru-RU"/>
        </w:rPr>
        <w:t>в соответствии с СанПиН</w:t>
      </w:r>
      <w:proofErr w:type="gramEnd"/>
      <w:r>
        <w:rPr>
          <w:color w:val="000000"/>
          <w:sz w:val="26"/>
          <w:szCs w:val="26"/>
          <w:lang w:bidi="ru-RU"/>
        </w:rPr>
        <w:t xml:space="preserve"> 2.3/2.4.3590-20 «Санитарно-эпидемиологические требования к организации общественного питания населения», утвержденными постановлением Главного санитарного врача от 27.10.2020 №32, Методическими рекомендациями «МР 2.4.0179-20. 2.4. Гигиена детей и подростков. Рекомендации по организации питания обучающихся общеобразовательных организаций. Методические рекомендации», утвержденными Главным государственным санитарным врачом РФ 18.05.2020, СП 2.4.3648-20.</w:t>
      </w:r>
    </w:p>
    <w:p w:rsidR="00E90BFD" w:rsidRDefault="00E90BFD" w:rsidP="00E90BFD">
      <w:pPr>
        <w:pStyle w:val="1"/>
        <w:numPr>
          <w:ilvl w:val="1"/>
          <w:numId w:val="1"/>
        </w:numPr>
        <w:shd w:val="clear" w:color="auto" w:fill="auto"/>
        <w:tabs>
          <w:tab w:val="left" w:pos="1420"/>
        </w:tabs>
        <w:ind w:left="140" w:firstLine="760"/>
        <w:jc w:val="both"/>
        <w:rPr>
          <w:sz w:val="26"/>
          <w:szCs w:val="26"/>
        </w:rPr>
      </w:pPr>
      <w:r>
        <w:rPr>
          <w:color w:val="000000"/>
          <w:sz w:val="26"/>
          <w:szCs w:val="26"/>
          <w:lang w:bidi="ru-RU"/>
        </w:rPr>
        <w:t>Провести организационную работу по разъяснению нормативно-правовых актов, регламентирующих организацию питания обучающихся общеобразовательных учреждений.</w:t>
      </w:r>
    </w:p>
    <w:p w:rsidR="00E90BFD" w:rsidRDefault="00E90BFD" w:rsidP="00E90BFD">
      <w:pPr>
        <w:pStyle w:val="1"/>
        <w:numPr>
          <w:ilvl w:val="1"/>
          <w:numId w:val="1"/>
        </w:numPr>
        <w:shd w:val="clear" w:color="auto" w:fill="auto"/>
        <w:tabs>
          <w:tab w:val="left" w:pos="1420"/>
        </w:tabs>
        <w:ind w:left="140" w:firstLine="760"/>
        <w:jc w:val="both"/>
        <w:rPr>
          <w:sz w:val="26"/>
          <w:szCs w:val="26"/>
        </w:rPr>
      </w:pPr>
      <w:r>
        <w:rPr>
          <w:color w:val="000000"/>
          <w:sz w:val="26"/>
          <w:szCs w:val="26"/>
          <w:lang w:bidi="ru-RU"/>
        </w:rPr>
        <w:t>Провести разъяснительную работу с родителями о необходимости обеспечения обучающихся сбалансированным питанием.</w:t>
      </w:r>
    </w:p>
    <w:p w:rsidR="00E90BFD" w:rsidRDefault="00E90BFD" w:rsidP="00E90BFD">
      <w:pPr>
        <w:pStyle w:val="1"/>
        <w:numPr>
          <w:ilvl w:val="1"/>
          <w:numId w:val="1"/>
        </w:numPr>
        <w:shd w:val="clear" w:color="auto" w:fill="auto"/>
        <w:tabs>
          <w:tab w:val="left" w:pos="1415"/>
        </w:tabs>
        <w:ind w:left="140" w:firstLine="760"/>
        <w:jc w:val="both"/>
        <w:rPr>
          <w:sz w:val="26"/>
          <w:szCs w:val="26"/>
        </w:rPr>
      </w:pPr>
      <w:r>
        <w:rPr>
          <w:color w:val="000000"/>
          <w:sz w:val="26"/>
          <w:szCs w:val="26"/>
          <w:lang w:bidi="ru-RU"/>
        </w:rPr>
        <w:t>Обеспечить обучающихся, посещающих группы продленного дня. двухразовым питанием (завтрак и обед), а при длительном пребывании в учреждении - полдником.</w:t>
      </w:r>
    </w:p>
    <w:p w:rsidR="00E90BFD" w:rsidRDefault="00E90BFD" w:rsidP="00E90BFD">
      <w:pPr>
        <w:pStyle w:val="1"/>
        <w:numPr>
          <w:ilvl w:val="1"/>
          <w:numId w:val="1"/>
        </w:numPr>
        <w:shd w:val="clear" w:color="auto" w:fill="auto"/>
        <w:tabs>
          <w:tab w:val="left" w:pos="1406"/>
        </w:tabs>
        <w:ind w:firstLine="860"/>
        <w:jc w:val="both"/>
        <w:rPr>
          <w:sz w:val="26"/>
          <w:szCs w:val="26"/>
        </w:rPr>
      </w:pPr>
      <w:r>
        <w:rPr>
          <w:color w:val="000000"/>
          <w:sz w:val="26"/>
          <w:szCs w:val="26"/>
          <w:lang w:bidi="ru-RU"/>
        </w:rPr>
        <w:t>Обеспечить организацию питания для обучающихся льготных категорий.</w:t>
      </w:r>
    </w:p>
    <w:p w:rsidR="00E90BFD" w:rsidRDefault="00E90BFD" w:rsidP="00E90BFD">
      <w:pPr>
        <w:pStyle w:val="1"/>
        <w:numPr>
          <w:ilvl w:val="1"/>
          <w:numId w:val="1"/>
        </w:numPr>
        <w:shd w:val="clear" w:color="auto" w:fill="auto"/>
        <w:tabs>
          <w:tab w:val="left" w:pos="1406"/>
        </w:tabs>
        <w:ind w:firstLine="860"/>
        <w:jc w:val="both"/>
        <w:rPr>
          <w:sz w:val="26"/>
          <w:szCs w:val="26"/>
        </w:rPr>
      </w:pPr>
      <w:r>
        <w:rPr>
          <w:color w:val="000000"/>
          <w:sz w:val="26"/>
          <w:szCs w:val="26"/>
          <w:lang w:bidi="ru-RU"/>
        </w:rPr>
        <w:t>При отнесении обучающихся к льготной категории руководствоваться</w:t>
      </w:r>
    </w:p>
    <w:p w:rsidR="000E6010" w:rsidRDefault="00E630E5" w:rsidP="000E6010">
      <w:pPr>
        <w:pStyle w:val="1"/>
        <w:shd w:val="clear" w:color="auto" w:fill="auto"/>
        <w:tabs>
          <w:tab w:val="left" w:pos="9698"/>
          <w:tab w:val="left" w:pos="10312"/>
        </w:tabs>
        <w:ind w:left="140" w:firstLine="20"/>
        <w:jc w:val="both"/>
        <w:rPr>
          <w:color w:val="000000"/>
          <w:sz w:val="26"/>
          <w:szCs w:val="26"/>
          <w:lang w:bidi="ru-RU"/>
        </w:rPr>
      </w:pPr>
      <w:r>
        <w:rPr>
          <w:color w:val="000000"/>
          <w:sz w:val="26"/>
          <w:szCs w:val="26"/>
          <w:lang w:bidi="ru-RU"/>
        </w:rPr>
        <w:t xml:space="preserve">Приказом Управления образования администрации Брянского района от </w:t>
      </w:r>
      <w:r w:rsidR="00BB2D3E">
        <w:rPr>
          <w:color w:val="000000"/>
          <w:sz w:val="26"/>
          <w:szCs w:val="26"/>
          <w:lang w:bidi="ru-RU"/>
        </w:rPr>
        <w:t>05.09.2022 года № 324/1-п</w:t>
      </w:r>
      <w:r>
        <w:rPr>
          <w:color w:val="000000"/>
          <w:sz w:val="26"/>
          <w:szCs w:val="26"/>
          <w:lang w:bidi="ru-RU"/>
        </w:rPr>
        <w:t xml:space="preserve"> </w:t>
      </w:r>
      <w:r w:rsidR="00E90BFD">
        <w:rPr>
          <w:color w:val="000000"/>
          <w:sz w:val="26"/>
          <w:szCs w:val="26"/>
          <w:lang w:bidi="ru-RU"/>
        </w:rPr>
        <w:t xml:space="preserve">«Об утверждении Порядка определения категории обучающихся муниципальных образовательных организаций </w:t>
      </w:r>
      <w:r>
        <w:rPr>
          <w:color w:val="000000"/>
          <w:sz w:val="26"/>
          <w:szCs w:val="26"/>
          <w:lang w:bidi="ru-RU"/>
        </w:rPr>
        <w:t>Брянского района</w:t>
      </w:r>
      <w:r w:rsidR="00E90BFD">
        <w:rPr>
          <w:color w:val="000000"/>
          <w:sz w:val="26"/>
          <w:szCs w:val="26"/>
          <w:lang w:bidi="ru-RU"/>
        </w:rPr>
        <w:t xml:space="preserve"> из малообеспеченных и многодетных семей</w:t>
      </w:r>
      <w:proofErr w:type="gramStart"/>
      <w:r w:rsidR="00E90BFD">
        <w:rPr>
          <w:color w:val="000000"/>
          <w:sz w:val="26"/>
          <w:szCs w:val="26"/>
          <w:lang w:bidi="ru-RU"/>
        </w:rPr>
        <w:t>.</w:t>
      </w:r>
      <w:proofErr w:type="gramEnd"/>
      <w:r w:rsidR="00E90BFD">
        <w:rPr>
          <w:color w:val="000000"/>
          <w:sz w:val="26"/>
          <w:szCs w:val="26"/>
          <w:lang w:bidi="ru-RU"/>
        </w:rPr>
        <w:t xml:space="preserve"> обучающихся с ограниченными возможностями здоровья и детей - инвалидов, не имеющих статуса обучающихся </w:t>
      </w:r>
      <w:r w:rsidR="00E90BFD">
        <w:rPr>
          <w:color w:val="000000"/>
          <w:sz w:val="26"/>
          <w:szCs w:val="26"/>
          <w:lang w:bidi="ru-RU"/>
        </w:rPr>
        <w:lastRenderedPageBreak/>
        <w:t>с ограниченными возможностями здоровья».</w:t>
      </w:r>
    </w:p>
    <w:p w:rsidR="000E6010" w:rsidRPr="000E6010" w:rsidRDefault="000E6010" w:rsidP="000E6010">
      <w:pPr>
        <w:pStyle w:val="1"/>
        <w:shd w:val="clear" w:color="auto" w:fill="auto"/>
        <w:tabs>
          <w:tab w:val="left" w:pos="9698"/>
          <w:tab w:val="left" w:pos="10312"/>
        </w:tabs>
        <w:ind w:left="142" w:firstLine="23"/>
        <w:jc w:val="both"/>
        <w:rPr>
          <w:color w:val="000000"/>
          <w:sz w:val="26"/>
          <w:szCs w:val="26"/>
          <w:lang w:bidi="ru-RU"/>
        </w:rPr>
      </w:pPr>
      <w:r>
        <w:rPr>
          <w:sz w:val="26"/>
          <w:szCs w:val="26"/>
        </w:rPr>
        <w:t xml:space="preserve">              </w:t>
      </w:r>
      <w:r w:rsidRPr="000E6010">
        <w:rPr>
          <w:sz w:val="26"/>
          <w:szCs w:val="26"/>
        </w:rPr>
        <w:t xml:space="preserve">При отнесении обучающихся к категории из семей </w:t>
      </w:r>
      <w:r w:rsidRPr="000E6010">
        <w:rPr>
          <w:color w:val="000000"/>
          <w:sz w:val="26"/>
          <w:szCs w:val="26"/>
          <w:lang w:bidi="ru-RU"/>
        </w:rPr>
        <w:t>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и зачисленных в именные подразделения, комплектуемые Брянской областью,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 Правительство Брянской области руководствоваться приказом Управления образования от  24.10.2022 года №</w:t>
      </w:r>
      <w:r w:rsidR="004A4B31">
        <w:rPr>
          <w:color w:val="000000"/>
          <w:sz w:val="26"/>
          <w:szCs w:val="26"/>
          <w:lang w:bidi="ru-RU"/>
        </w:rPr>
        <w:t xml:space="preserve"> </w:t>
      </w:r>
      <w:r w:rsidR="00E65B2E">
        <w:rPr>
          <w:color w:val="000000"/>
          <w:sz w:val="26"/>
          <w:szCs w:val="26"/>
          <w:lang w:bidi="ru-RU"/>
        </w:rPr>
        <w:t>408-п</w:t>
      </w:r>
      <w:r w:rsidRPr="000E6010">
        <w:rPr>
          <w:color w:val="000000"/>
          <w:sz w:val="26"/>
          <w:szCs w:val="26"/>
          <w:lang w:bidi="ru-RU"/>
        </w:rPr>
        <w:t xml:space="preserve"> «</w:t>
      </w:r>
      <w:r w:rsidRPr="000E6010">
        <w:rPr>
          <w:sz w:val="26"/>
          <w:szCs w:val="26"/>
        </w:rPr>
        <w:t>О  дополнительных мерах социальной поддержки с октября 2022 года отдельным категориям граждан».</w:t>
      </w:r>
    </w:p>
    <w:p w:rsidR="000E6010" w:rsidRPr="00E630E5" w:rsidRDefault="000E6010" w:rsidP="00E630E5">
      <w:pPr>
        <w:pStyle w:val="1"/>
        <w:shd w:val="clear" w:color="auto" w:fill="auto"/>
        <w:tabs>
          <w:tab w:val="left" w:pos="9698"/>
          <w:tab w:val="left" w:pos="10312"/>
        </w:tabs>
        <w:ind w:left="140" w:firstLine="20"/>
        <w:jc w:val="both"/>
        <w:rPr>
          <w:color w:val="000000"/>
          <w:sz w:val="26"/>
          <w:szCs w:val="26"/>
          <w:lang w:bidi="ru-RU"/>
        </w:rPr>
      </w:pPr>
    </w:p>
    <w:p w:rsidR="00E90BFD" w:rsidRPr="000E6010" w:rsidRDefault="00E90BFD" w:rsidP="00E90BFD">
      <w:pPr>
        <w:pStyle w:val="1"/>
        <w:numPr>
          <w:ilvl w:val="1"/>
          <w:numId w:val="1"/>
        </w:numPr>
        <w:shd w:val="clear" w:color="auto" w:fill="auto"/>
        <w:tabs>
          <w:tab w:val="left" w:pos="1460"/>
        </w:tabs>
        <w:ind w:left="160" w:firstLine="740"/>
        <w:jc w:val="both"/>
        <w:rPr>
          <w:sz w:val="26"/>
          <w:szCs w:val="26"/>
        </w:rPr>
      </w:pPr>
      <w:r w:rsidRPr="000E6010">
        <w:rPr>
          <w:color w:val="000000"/>
          <w:sz w:val="26"/>
          <w:szCs w:val="26"/>
          <w:lang w:bidi="ru-RU"/>
        </w:rPr>
        <w:t>Обеспечить бесплатным двухразовым питанием обучающихся с ограниченными возможностями здоровья, детей-инвалидов, не имеющим статуса обучающихся с ограниченными возможностями здоровья.</w:t>
      </w:r>
    </w:p>
    <w:p w:rsidR="00E630E5" w:rsidRPr="000E6010" w:rsidRDefault="00E630E5" w:rsidP="000E6010">
      <w:pPr>
        <w:pStyle w:val="1"/>
        <w:shd w:val="clear" w:color="auto" w:fill="auto"/>
        <w:tabs>
          <w:tab w:val="left" w:pos="1495"/>
        </w:tabs>
        <w:ind w:left="880" w:firstLine="0"/>
        <w:jc w:val="both"/>
        <w:rPr>
          <w:sz w:val="26"/>
          <w:szCs w:val="26"/>
        </w:rPr>
      </w:pPr>
    </w:p>
    <w:p w:rsidR="00E90BFD" w:rsidRPr="000E6010" w:rsidRDefault="00E90BFD" w:rsidP="00E90BFD">
      <w:pPr>
        <w:pStyle w:val="1"/>
        <w:numPr>
          <w:ilvl w:val="1"/>
          <w:numId w:val="1"/>
        </w:numPr>
        <w:shd w:val="clear" w:color="auto" w:fill="auto"/>
        <w:tabs>
          <w:tab w:val="left" w:pos="1495"/>
        </w:tabs>
        <w:ind w:firstLine="880"/>
        <w:jc w:val="both"/>
        <w:rPr>
          <w:sz w:val="26"/>
          <w:szCs w:val="26"/>
        </w:rPr>
      </w:pPr>
      <w:r w:rsidRPr="000E6010">
        <w:rPr>
          <w:color w:val="000000"/>
          <w:sz w:val="26"/>
          <w:szCs w:val="26"/>
          <w:lang w:bidi="ru-RU"/>
        </w:rPr>
        <w:t xml:space="preserve">Назначить ответственных администраторов за организацию питания </w:t>
      </w:r>
      <w:r w:rsidR="000E6010">
        <w:rPr>
          <w:color w:val="000000"/>
          <w:sz w:val="26"/>
          <w:szCs w:val="26"/>
          <w:lang w:bidi="ru-RU"/>
        </w:rPr>
        <w:t>об</w:t>
      </w:r>
      <w:r w:rsidRPr="000E6010">
        <w:rPr>
          <w:color w:val="000000"/>
          <w:sz w:val="26"/>
          <w:szCs w:val="26"/>
          <w:lang w:bidi="ru-RU"/>
        </w:rPr>
        <w:t>уча</w:t>
      </w:r>
      <w:r w:rsidR="000E6010">
        <w:rPr>
          <w:color w:val="000000"/>
          <w:sz w:val="26"/>
          <w:szCs w:val="26"/>
          <w:lang w:bidi="ru-RU"/>
        </w:rPr>
        <w:t>ю</w:t>
      </w:r>
      <w:r w:rsidRPr="000E6010">
        <w:rPr>
          <w:color w:val="000000"/>
          <w:sz w:val="26"/>
          <w:szCs w:val="26"/>
          <w:lang w:bidi="ru-RU"/>
        </w:rPr>
        <w:t>щихся.</w:t>
      </w:r>
    </w:p>
    <w:p w:rsidR="00E90BFD" w:rsidRDefault="00E90BFD" w:rsidP="00E90BFD">
      <w:pPr>
        <w:pStyle w:val="1"/>
        <w:shd w:val="clear" w:color="auto" w:fill="auto"/>
        <w:ind w:left="160" w:firstLine="740"/>
        <w:jc w:val="both"/>
        <w:rPr>
          <w:sz w:val="26"/>
          <w:szCs w:val="26"/>
        </w:rPr>
      </w:pPr>
      <w:r w:rsidRPr="000E6010">
        <w:rPr>
          <w:color w:val="000000"/>
          <w:sz w:val="26"/>
          <w:szCs w:val="26"/>
          <w:lang w:bidi="ru-RU"/>
        </w:rPr>
        <w:t>1.</w:t>
      </w:r>
      <w:proofErr w:type="gramStart"/>
      <w:r w:rsidRPr="000E6010">
        <w:rPr>
          <w:color w:val="000000"/>
          <w:sz w:val="26"/>
          <w:szCs w:val="26"/>
          <w:lang w:bidi="ru-RU"/>
        </w:rPr>
        <w:t>11.Обеспечить</w:t>
      </w:r>
      <w:proofErr w:type="gramEnd"/>
      <w:r w:rsidRPr="000E6010">
        <w:rPr>
          <w:color w:val="000000"/>
          <w:sz w:val="26"/>
          <w:szCs w:val="26"/>
          <w:lang w:bidi="ru-RU"/>
        </w:rPr>
        <w:t xml:space="preserve"> осуществление общественно-административного контроля за организацией питания обучающихся</w:t>
      </w:r>
      <w:r>
        <w:rPr>
          <w:color w:val="000000"/>
          <w:sz w:val="26"/>
          <w:szCs w:val="26"/>
          <w:lang w:bidi="ru-RU"/>
        </w:rPr>
        <w:t>.</w:t>
      </w:r>
    </w:p>
    <w:p w:rsidR="00E90BFD" w:rsidRDefault="00E90BFD" w:rsidP="00E90BFD">
      <w:pPr>
        <w:pStyle w:val="1"/>
        <w:numPr>
          <w:ilvl w:val="0"/>
          <w:numId w:val="2"/>
        </w:numPr>
        <w:shd w:val="clear" w:color="auto" w:fill="auto"/>
        <w:tabs>
          <w:tab w:val="left" w:pos="1519"/>
        </w:tabs>
        <w:ind w:left="160" w:firstLine="740"/>
        <w:jc w:val="both"/>
        <w:rPr>
          <w:sz w:val="26"/>
          <w:szCs w:val="26"/>
        </w:rPr>
      </w:pPr>
      <w:r>
        <w:rPr>
          <w:color w:val="000000"/>
          <w:sz w:val="26"/>
          <w:szCs w:val="26"/>
          <w:lang w:bidi="ru-RU"/>
        </w:rPr>
        <w:t>Организовать, в случае необходимости, питание детей, страдающих сахарным диабетом и иными заболеваниями, сопровождающимися ограничениями в питании, в соответствии с Методическими рекомендациями МР 2.4.0162-19 «Особенности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w:t>
      </w:r>
    </w:p>
    <w:p w:rsidR="00E90BFD" w:rsidRDefault="00E90BFD" w:rsidP="00E90BFD">
      <w:pPr>
        <w:pStyle w:val="1"/>
        <w:numPr>
          <w:ilvl w:val="0"/>
          <w:numId w:val="2"/>
        </w:numPr>
        <w:shd w:val="clear" w:color="auto" w:fill="auto"/>
        <w:tabs>
          <w:tab w:val="left" w:pos="1514"/>
        </w:tabs>
        <w:ind w:left="160" w:firstLine="740"/>
        <w:jc w:val="both"/>
        <w:rPr>
          <w:sz w:val="26"/>
          <w:szCs w:val="26"/>
        </w:rPr>
      </w:pPr>
      <w:r>
        <w:rPr>
          <w:color w:val="000000"/>
          <w:sz w:val="26"/>
          <w:szCs w:val="26"/>
          <w:lang w:bidi="ru-RU"/>
        </w:rPr>
        <w:t>Обеспечить размещение примерного, ежедневного меню на официальных сайтах общеобразовательных учреждений.</w:t>
      </w:r>
    </w:p>
    <w:p w:rsidR="00E90BFD" w:rsidRDefault="000E6010" w:rsidP="00E90BFD">
      <w:pPr>
        <w:pStyle w:val="1"/>
        <w:numPr>
          <w:ilvl w:val="0"/>
          <w:numId w:val="1"/>
        </w:numPr>
        <w:shd w:val="clear" w:color="auto" w:fill="auto"/>
        <w:tabs>
          <w:tab w:val="left" w:pos="1198"/>
        </w:tabs>
        <w:ind w:firstLine="880"/>
        <w:jc w:val="both"/>
        <w:rPr>
          <w:sz w:val="26"/>
          <w:szCs w:val="26"/>
        </w:rPr>
      </w:pPr>
      <w:r>
        <w:rPr>
          <w:color w:val="000000"/>
          <w:sz w:val="26"/>
          <w:szCs w:val="26"/>
          <w:lang w:bidi="ru-RU"/>
        </w:rPr>
        <w:t>Главному бухгалтеру У</w:t>
      </w:r>
      <w:r w:rsidR="00E90BFD">
        <w:rPr>
          <w:color w:val="000000"/>
          <w:sz w:val="26"/>
          <w:szCs w:val="26"/>
          <w:lang w:bidi="ru-RU"/>
        </w:rPr>
        <w:t>правления образования</w:t>
      </w:r>
      <w:r>
        <w:rPr>
          <w:color w:val="000000"/>
          <w:sz w:val="26"/>
          <w:szCs w:val="26"/>
          <w:lang w:bidi="ru-RU"/>
        </w:rPr>
        <w:t xml:space="preserve"> </w:t>
      </w:r>
      <w:proofErr w:type="spellStart"/>
      <w:r>
        <w:rPr>
          <w:color w:val="000000"/>
          <w:sz w:val="26"/>
          <w:szCs w:val="26"/>
          <w:lang w:bidi="ru-RU"/>
        </w:rPr>
        <w:t>Ю.Л.Тучковой</w:t>
      </w:r>
      <w:proofErr w:type="spellEnd"/>
      <w:r w:rsidR="00E90BFD">
        <w:rPr>
          <w:color w:val="000000"/>
          <w:sz w:val="26"/>
          <w:szCs w:val="26"/>
          <w:lang w:bidi="ru-RU"/>
        </w:rPr>
        <w:t>:</w:t>
      </w:r>
    </w:p>
    <w:p w:rsidR="00E90BFD" w:rsidRDefault="00E90BFD" w:rsidP="00E90BFD">
      <w:pPr>
        <w:pStyle w:val="1"/>
        <w:numPr>
          <w:ilvl w:val="1"/>
          <w:numId w:val="1"/>
        </w:numPr>
        <w:shd w:val="clear" w:color="auto" w:fill="auto"/>
        <w:tabs>
          <w:tab w:val="left" w:pos="1220"/>
        </w:tabs>
        <w:ind w:firstLine="740"/>
        <w:jc w:val="both"/>
        <w:rPr>
          <w:sz w:val="26"/>
          <w:szCs w:val="26"/>
        </w:rPr>
      </w:pPr>
      <w:r>
        <w:rPr>
          <w:color w:val="000000"/>
          <w:sz w:val="26"/>
          <w:szCs w:val="26"/>
          <w:lang w:bidi="ru-RU"/>
        </w:rPr>
        <w:t xml:space="preserve">Назначить ответственных за осуществление контроля использования финансовых средств, выделяемых из </w:t>
      </w:r>
      <w:r w:rsidR="000E6010">
        <w:rPr>
          <w:color w:val="000000"/>
          <w:sz w:val="26"/>
          <w:szCs w:val="26"/>
          <w:lang w:bidi="ru-RU"/>
        </w:rPr>
        <w:t xml:space="preserve">муниципального </w:t>
      </w:r>
      <w:r>
        <w:rPr>
          <w:color w:val="000000"/>
          <w:sz w:val="26"/>
          <w:szCs w:val="26"/>
          <w:lang w:bidi="ru-RU"/>
        </w:rPr>
        <w:t>бюджета на организацию питания обучающихся образовательных учреждений.</w:t>
      </w:r>
    </w:p>
    <w:p w:rsidR="008B4CC7" w:rsidRPr="008B4CC7" w:rsidRDefault="00E90BFD" w:rsidP="008B4CC7">
      <w:pPr>
        <w:pStyle w:val="1"/>
        <w:numPr>
          <w:ilvl w:val="1"/>
          <w:numId w:val="1"/>
        </w:numPr>
        <w:shd w:val="clear" w:color="auto" w:fill="auto"/>
        <w:tabs>
          <w:tab w:val="left" w:pos="1225"/>
        </w:tabs>
        <w:ind w:firstLine="740"/>
        <w:jc w:val="both"/>
        <w:rPr>
          <w:sz w:val="26"/>
          <w:szCs w:val="26"/>
        </w:rPr>
      </w:pPr>
      <w:r w:rsidRPr="008B4CC7">
        <w:rPr>
          <w:color w:val="000000"/>
          <w:sz w:val="26"/>
          <w:szCs w:val="26"/>
          <w:lang w:bidi="ru-RU"/>
        </w:rPr>
        <w:t>Выделять денежные средства на организацию горячего питания</w:t>
      </w:r>
      <w:r w:rsidR="008B4CC7" w:rsidRPr="008B4CC7">
        <w:rPr>
          <w:color w:val="000000"/>
          <w:sz w:val="26"/>
          <w:szCs w:val="26"/>
          <w:lang w:bidi="ru-RU"/>
        </w:rPr>
        <w:t>:</w:t>
      </w:r>
    </w:p>
    <w:p w:rsidR="008B4CC7" w:rsidRPr="008B4CC7" w:rsidRDefault="008B4CC7" w:rsidP="008B4CC7">
      <w:pPr>
        <w:pStyle w:val="1"/>
        <w:shd w:val="clear" w:color="auto" w:fill="auto"/>
        <w:tabs>
          <w:tab w:val="left" w:pos="1225"/>
        </w:tabs>
        <w:ind w:left="740" w:firstLine="0"/>
        <w:jc w:val="both"/>
        <w:rPr>
          <w:sz w:val="26"/>
          <w:szCs w:val="26"/>
        </w:rPr>
      </w:pP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xml:space="preserve">- </w:t>
      </w:r>
      <w:r>
        <w:rPr>
          <w:rFonts w:ascii="Times New Roman" w:hAnsi="Times New Roman" w:cs="Times New Roman"/>
          <w:sz w:val="26"/>
          <w:szCs w:val="26"/>
        </w:rPr>
        <w:t xml:space="preserve">Обучающихся 1-4 классов обеспечить </w:t>
      </w:r>
      <w:r w:rsidRPr="008B4CC7">
        <w:rPr>
          <w:rFonts w:ascii="Times New Roman" w:hAnsi="Times New Roman" w:cs="Times New Roman"/>
          <w:sz w:val="26"/>
          <w:szCs w:val="26"/>
        </w:rPr>
        <w:t xml:space="preserve"> бесплатным горячим питанием в соответствии с Соглашением о предоставлении субсидии из Бюджета Брянской области местному бюджету на </w:t>
      </w:r>
      <w:proofErr w:type="spellStart"/>
      <w:r w:rsidRPr="008B4CC7">
        <w:rPr>
          <w:rFonts w:ascii="Times New Roman" w:hAnsi="Times New Roman" w:cs="Times New Roman"/>
          <w:sz w:val="26"/>
          <w:szCs w:val="26"/>
        </w:rPr>
        <w:t>софинансирование</w:t>
      </w:r>
      <w:proofErr w:type="spellEnd"/>
      <w:r w:rsidRPr="008B4CC7">
        <w:rPr>
          <w:rFonts w:ascii="Times New Roman" w:hAnsi="Times New Roman" w:cs="Times New Roman"/>
          <w:sz w:val="26"/>
          <w:szCs w:val="26"/>
        </w:rPr>
        <w:t xml:space="preserve"> расходных обязательств муниципального образования, возникающих при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«Развитие образования и науки Брянской области» о предоставлении субсидии из Бюджета Брянской области местному бюджету на </w:t>
      </w:r>
      <w:proofErr w:type="spellStart"/>
      <w:r w:rsidRPr="008B4CC7">
        <w:rPr>
          <w:rFonts w:ascii="Times New Roman" w:hAnsi="Times New Roman" w:cs="Times New Roman"/>
          <w:sz w:val="26"/>
          <w:szCs w:val="26"/>
        </w:rPr>
        <w:t>софинансирование</w:t>
      </w:r>
      <w:proofErr w:type="spellEnd"/>
      <w:r w:rsidRPr="008B4CC7">
        <w:rPr>
          <w:rFonts w:ascii="Times New Roman" w:hAnsi="Times New Roman" w:cs="Times New Roman"/>
          <w:sz w:val="26"/>
          <w:szCs w:val="26"/>
        </w:rPr>
        <w:t xml:space="preserve"> расходных обязательств муниципального образования, возникающих при реализации мероприятий по организации бесплатного горячего питания обучающихся, получающих начальное общее образование в </w:t>
      </w:r>
      <w:r w:rsidRPr="008B4CC7">
        <w:rPr>
          <w:rFonts w:ascii="Times New Roman" w:hAnsi="Times New Roman" w:cs="Times New Roman"/>
          <w:sz w:val="26"/>
          <w:szCs w:val="26"/>
        </w:rPr>
        <w:lastRenderedPageBreak/>
        <w:t>муниципальных образовательных организациях, в рамках государственной программы «Развитие образования и науки Брянской области»</w:t>
      </w:r>
      <w:r>
        <w:rPr>
          <w:rFonts w:ascii="Times New Roman" w:hAnsi="Times New Roman" w:cs="Times New Roman"/>
          <w:sz w:val="26"/>
          <w:szCs w:val="26"/>
        </w:rPr>
        <w:t xml:space="preserve"> из расчета 75 рублей 00 копеек в день</w:t>
      </w:r>
      <w:r w:rsidRPr="008B4CC7">
        <w:rPr>
          <w:rFonts w:ascii="Times New Roman" w:hAnsi="Times New Roman" w:cs="Times New Roman"/>
          <w:sz w:val="26"/>
          <w:szCs w:val="26"/>
        </w:rPr>
        <w:t>.</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Субсидии муниципальным образовательным учреждениям на организацию питания обучающихся 1-4 классов выделя</w:t>
      </w:r>
      <w:r>
        <w:rPr>
          <w:rFonts w:ascii="Times New Roman" w:hAnsi="Times New Roman" w:cs="Times New Roman"/>
          <w:sz w:val="26"/>
          <w:szCs w:val="26"/>
        </w:rPr>
        <w:t>ть</w:t>
      </w:r>
      <w:r w:rsidRPr="008B4CC7">
        <w:rPr>
          <w:rFonts w:ascii="Times New Roman" w:hAnsi="Times New Roman" w:cs="Times New Roman"/>
          <w:sz w:val="26"/>
          <w:szCs w:val="26"/>
        </w:rPr>
        <w:t xml:space="preserve"> дифференцированно в соответствии со стоимостью питания в день из расчета:</w:t>
      </w:r>
    </w:p>
    <w:p w:rsidR="008B4CC7" w:rsidRPr="008B4CC7" w:rsidRDefault="00E65B2E" w:rsidP="008B4CC7">
      <w:pPr>
        <w:adjustRightInd w:val="0"/>
        <w:ind w:firstLine="540"/>
        <w:jc w:val="both"/>
        <w:rPr>
          <w:rFonts w:ascii="Times New Roman" w:hAnsi="Times New Roman" w:cs="Times New Roman"/>
          <w:sz w:val="26"/>
          <w:szCs w:val="26"/>
        </w:rPr>
      </w:pPr>
      <w:r>
        <w:rPr>
          <w:rFonts w:ascii="Times New Roman" w:hAnsi="Times New Roman" w:cs="Times New Roman"/>
          <w:sz w:val="26"/>
          <w:szCs w:val="26"/>
        </w:rPr>
        <w:t>-6</w:t>
      </w:r>
      <w:r w:rsidR="008B4CC7" w:rsidRPr="008B4CC7">
        <w:rPr>
          <w:rFonts w:ascii="Times New Roman" w:hAnsi="Times New Roman" w:cs="Times New Roman"/>
          <w:sz w:val="26"/>
          <w:szCs w:val="26"/>
        </w:rPr>
        <w:t>5 рублей 00 копеек на оплату обеда для обучающихся с ограниченными возможностями здоровья и инвалидностью, занимающихся в первую смену;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-20 рублей 00 копеек на оплату полдника для обучающихся с ограниченными возможностями здоровья и инвалидностью, занимающихся во вторую смену.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3.3. Субсидии муниципальным образовательным учреждениям на организацию питания обучающихся 5-11 классов выделяются дифференцированно в соответствии со стоимостью питания в день из расчета:</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- 33 рублей 50 копеек на обучающихся детей из малообеспеченных и многодетных семей;</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- 33 рублей 50 копеек на оплату завтрака для обучающихся с ограниченными возможностями здоровья и инвалидностью, занимающихся в первую смену и обучающихся на дому;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-65 рублей 00 копеек на оплату обеда для обучающихся с ограниченными возможностями здоровья и инвалидностью, занимающихся в первую смену;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- 65 рублей 00 копеек на оплату обедов для обучающихся с ограниченными возможностями здоровья и инвалидностью, занимающимся во вторую смену.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- 20 рублей 00 копеек на оплату полдников для обучающихся с ограниченными возможностями здоровья и инвалидностью, занимающимся во вторую смену;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-75 рублей 00 копеек на оплату завтрака для из семей военнослужащих с детьми, один из родителей которых призван на военную службу по мобилизации в Вооруженные силы Российской Федерации и из семей граждан Российской Федерации, заключивших контракт о прохождении военной службы и зачисленных в именные подразделения, комплектуемые Брянской областью,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занимающихся в первую смену;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-75 рублей 00 копеек на оплату обеда  для из семей военнослужащих с детьми, один из родителей которых призван на военную службу по мобилизации в Вооруженные силы Российской Федерации и из семей граждан Российской Федерации, заключивших контракт о прохождении военной службы и зачисленных в именные подразделения, комплектуемые Брянской областью,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занимающихся во вторую смену;</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xml:space="preserve">- 18 рублей 50 копеек на каждого </w:t>
      </w:r>
      <w:proofErr w:type="gramStart"/>
      <w:r w:rsidRPr="008B4CC7">
        <w:rPr>
          <w:rFonts w:ascii="Times New Roman" w:hAnsi="Times New Roman" w:cs="Times New Roman"/>
          <w:sz w:val="26"/>
          <w:szCs w:val="26"/>
        </w:rPr>
        <w:t>обучающегося,  не</w:t>
      </w:r>
      <w:proofErr w:type="gramEnd"/>
      <w:r w:rsidRPr="008B4CC7">
        <w:rPr>
          <w:rFonts w:ascii="Times New Roman" w:hAnsi="Times New Roman" w:cs="Times New Roman"/>
          <w:sz w:val="26"/>
          <w:szCs w:val="26"/>
        </w:rPr>
        <w:t xml:space="preserve"> отнесенного к вышеуказанным льготным категориям.</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3.4. Субсидии муниципальным образовательным учреждениям, реализующим программы дошкольного образования, выделяются из расчета:</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w:t>
      </w:r>
      <w:r w:rsidR="006919E5">
        <w:rPr>
          <w:rFonts w:ascii="Times New Roman" w:hAnsi="Times New Roman" w:cs="Times New Roman"/>
          <w:sz w:val="26"/>
          <w:szCs w:val="26"/>
        </w:rPr>
        <w:t>94 рубля 8</w:t>
      </w:r>
      <w:r w:rsidRPr="008B4CC7">
        <w:rPr>
          <w:rFonts w:ascii="Times New Roman" w:hAnsi="Times New Roman" w:cs="Times New Roman"/>
          <w:sz w:val="26"/>
          <w:szCs w:val="26"/>
        </w:rPr>
        <w:t xml:space="preserve">0 копеек на организацию питания при 12-ти часовом пребывании и </w:t>
      </w:r>
      <w:r w:rsidR="006919E5">
        <w:rPr>
          <w:rFonts w:ascii="Times New Roman" w:hAnsi="Times New Roman" w:cs="Times New Roman"/>
          <w:sz w:val="26"/>
          <w:szCs w:val="26"/>
        </w:rPr>
        <w:t>88 рублей 4</w:t>
      </w:r>
      <w:r w:rsidRPr="008B4CC7">
        <w:rPr>
          <w:rFonts w:ascii="Times New Roman" w:hAnsi="Times New Roman" w:cs="Times New Roman"/>
          <w:sz w:val="26"/>
          <w:szCs w:val="26"/>
        </w:rPr>
        <w:t>0 копеек при 10,5 часовом пребывании для следующих категорий:</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для детей-инвали</w:t>
      </w:r>
      <w:bookmarkStart w:id="0" w:name="_GoBack"/>
      <w:bookmarkEnd w:id="0"/>
      <w:r w:rsidRPr="008B4CC7">
        <w:rPr>
          <w:rFonts w:ascii="Times New Roman" w:hAnsi="Times New Roman" w:cs="Times New Roman"/>
          <w:sz w:val="26"/>
          <w:szCs w:val="26"/>
        </w:rPr>
        <w:t>дов,</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lastRenderedPageBreak/>
        <w:t xml:space="preserve">-детей-сирот и детей, оставшихся без попечения родителей; </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-детей с туберкулезной интоксикацией;</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xml:space="preserve"> -детей из семей военнослужащих с детьми, один из родителей которых призван на военную службу по мобилизации в Вооруженные силы Российской Федерации;</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-детей из семей граждан Российской Федерации, заключивших контракт о прохождении военной службы и зачисленных в именные подразделения, комплектуемые Брянской областью,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w:t>
      </w:r>
    </w:p>
    <w:p w:rsidR="008B4CC7" w:rsidRPr="008B4CC7" w:rsidRDefault="008B4CC7" w:rsidP="008B4CC7">
      <w:pPr>
        <w:adjustRightInd w:val="0"/>
        <w:ind w:firstLine="540"/>
        <w:jc w:val="both"/>
        <w:rPr>
          <w:rFonts w:ascii="Times New Roman" w:hAnsi="Times New Roman" w:cs="Times New Roman"/>
          <w:sz w:val="26"/>
          <w:szCs w:val="26"/>
        </w:rPr>
      </w:pPr>
      <w:r w:rsidRPr="008B4CC7">
        <w:rPr>
          <w:rFonts w:ascii="Times New Roman" w:hAnsi="Times New Roman" w:cs="Times New Roman"/>
          <w:sz w:val="26"/>
          <w:szCs w:val="26"/>
        </w:rPr>
        <w:t xml:space="preserve">- 30 рублей 00 </w:t>
      </w:r>
      <w:proofErr w:type="gramStart"/>
      <w:r w:rsidRPr="008B4CC7">
        <w:rPr>
          <w:rFonts w:ascii="Times New Roman" w:hAnsi="Times New Roman" w:cs="Times New Roman"/>
          <w:sz w:val="26"/>
          <w:szCs w:val="26"/>
        </w:rPr>
        <w:t>копеек  в</w:t>
      </w:r>
      <w:proofErr w:type="gramEnd"/>
      <w:r w:rsidRPr="008B4CC7">
        <w:rPr>
          <w:rFonts w:ascii="Times New Roman" w:hAnsi="Times New Roman" w:cs="Times New Roman"/>
          <w:sz w:val="26"/>
          <w:szCs w:val="26"/>
        </w:rPr>
        <w:t xml:space="preserve"> день на организацию питания каждого обучающегося, не отнесенного к вышеуказанным льготным категориям.</w:t>
      </w:r>
    </w:p>
    <w:p w:rsidR="008B4CC7" w:rsidRPr="000E6010" w:rsidRDefault="008B4CC7" w:rsidP="008B4CC7">
      <w:pPr>
        <w:pStyle w:val="1"/>
        <w:shd w:val="clear" w:color="auto" w:fill="auto"/>
        <w:tabs>
          <w:tab w:val="left" w:pos="1225"/>
        </w:tabs>
        <w:jc w:val="both"/>
        <w:rPr>
          <w:sz w:val="26"/>
          <w:szCs w:val="26"/>
        </w:rPr>
      </w:pPr>
    </w:p>
    <w:p w:rsidR="00E90BFD" w:rsidRDefault="00E90BFD" w:rsidP="000E6010">
      <w:pPr>
        <w:pStyle w:val="1"/>
        <w:numPr>
          <w:ilvl w:val="1"/>
          <w:numId w:val="1"/>
        </w:numPr>
        <w:shd w:val="clear" w:color="auto" w:fill="auto"/>
        <w:tabs>
          <w:tab w:val="left" w:pos="1225"/>
        </w:tabs>
        <w:ind w:firstLine="740"/>
        <w:jc w:val="both"/>
        <w:rPr>
          <w:sz w:val="26"/>
          <w:szCs w:val="26"/>
        </w:rPr>
      </w:pPr>
      <w:r>
        <w:rPr>
          <w:color w:val="000000"/>
          <w:sz w:val="26"/>
          <w:szCs w:val="26"/>
          <w:lang w:bidi="ru-RU"/>
        </w:rPr>
        <w:t>Выделение финансовых средств производить из расчета фактического посещения обучающимися общеобразовательного учреждения.</w:t>
      </w:r>
    </w:p>
    <w:p w:rsidR="00E90BFD" w:rsidRDefault="00E90BFD" w:rsidP="00E90BFD">
      <w:pPr>
        <w:pStyle w:val="1"/>
        <w:numPr>
          <w:ilvl w:val="0"/>
          <w:numId w:val="4"/>
        </w:numPr>
        <w:shd w:val="clear" w:color="auto" w:fill="auto"/>
        <w:tabs>
          <w:tab w:val="left" w:pos="1289"/>
        </w:tabs>
        <w:ind w:firstLine="740"/>
        <w:jc w:val="both"/>
        <w:rPr>
          <w:sz w:val="26"/>
          <w:szCs w:val="26"/>
        </w:rPr>
      </w:pPr>
      <w:r>
        <w:rPr>
          <w:color w:val="000000"/>
          <w:sz w:val="26"/>
          <w:szCs w:val="26"/>
          <w:lang w:bidi="ru-RU"/>
        </w:rPr>
        <w:t>Производить выплату компенсации из средств</w:t>
      </w:r>
      <w:r w:rsidR="008B4CC7">
        <w:rPr>
          <w:color w:val="000000"/>
          <w:sz w:val="26"/>
          <w:szCs w:val="26"/>
          <w:lang w:bidi="ru-RU"/>
        </w:rPr>
        <w:t xml:space="preserve"> </w:t>
      </w:r>
      <w:proofErr w:type="gramStart"/>
      <w:r w:rsidR="008B4CC7">
        <w:rPr>
          <w:color w:val="000000"/>
          <w:sz w:val="26"/>
          <w:szCs w:val="26"/>
          <w:lang w:bidi="ru-RU"/>
        </w:rPr>
        <w:t xml:space="preserve">муниципального </w:t>
      </w:r>
      <w:r>
        <w:rPr>
          <w:color w:val="000000"/>
          <w:sz w:val="26"/>
          <w:szCs w:val="26"/>
          <w:lang w:bidi="ru-RU"/>
        </w:rPr>
        <w:t xml:space="preserve"> бюджета</w:t>
      </w:r>
      <w:proofErr w:type="gramEnd"/>
      <w:r>
        <w:rPr>
          <w:color w:val="000000"/>
          <w:sz w:val="26"/>
          <w:szCs w:val="26"/>
          <w:lang w:bidi="ru-RU"/>
        </w:rPr>
        <w:t xml:space="preserve"> родителям (законным представителям) учащихся, обучающихся на дому, путем перечисления суммы, выделяемой на питание учащихся, на расчетный счет кредитной организации, расположенной на территории РФ, на основании медицинского заключения территориального муниципального учреждения здравоохранения о необходимости обучения учащегося на дому по состоянию здоровья и приказа руководителя образовательного учреждения в следующем размере:</w:t>
      </w:r>
    </w:p>
    <w:p w:rsidR="00E90BFD" w:rsidRDefault="008B4CC7" w:rsidP="008B4CC7">
      <w:pPr>
        <w:pStyle w:val="1"/>
        <w:numPr>
          <w:ilvl w:val="0"/>
          <w:numId w:val="3"/>
        </w:numPr>
        <w:shd w:val="clear" w:color="auto" w:fill="auto"/>
        <w:tabs>
          <w:tab w:val="left" w:pos="989"/>
        </w:tabs>
        <w:ind w:left="180" w:firstLine="560"/>
        <w:jc w:val="both"/>
        <w:rPr>
          <w:sz w:val="26"/>
          <w:szCs w:val="26"/>
        </w:rPr>
      </w:pPr>
      <w:r>
        <w:rPr>
          <w:color w:val="000000"/>
          <w:sz w:val="26"/>
          <w:szCs w:val="26"/>
          <w:lang w:bidi="ru-RU"/>
        </w:rPr>
        <w:t>33 рубля 50</w:t>
      </w:r>
      <w:r w:rsidR="00FB6F45">
        <w:rPr>
          <w:color w:val="000000"/>
          <w:sz w:val="26"/>
          <w:szCs w:val="26"/>
          <w:lang w:bidi="ru-RU"/>
        </w:rPr>
        <w:t xml:space="preserve"> </w:t>
      </w:r>
      <w:r>
        <w:rPr>
          <w:color w:val="000000"/>
          <w:sz w:val="26"/>
          <w:szCs w:val="26"/>
          <w:lang w:bidi="ru-RU"/>
        </w:rPr>
        <w:t>копеек</w:t>
      </w:r>
      <w:r w:rsidR="00E90BFD">
        <w:rPr>
          <w:color w:val="000000"/>
          <w:sz w:val="26"/>
          <w:szCs w:val="26"/>
          <w:lang w:bidi="ru-RU"/>
        </w:rPr>
        <w:t xml:space="preserve"> - обучающимся 1-11 классов из малообеспеченных семей, в которых среднедушевой доход ниже прожиточного минимума, обучающимся из многодетных семей;</w:t>
      </w:r>
    </w:p>
    <w:p w:rsidR="00E90BFD" w:rsidRDefault="00E90BFD" w:rsidP="008B4CC7">
      <w:pPr>
        <w:pStyle w:val="1"/>
        <w:shd w:val="clear" w:color="auto" w:fill="auto"/>
        <w:ind w:firstLine="720"/>
        <w:jc w:val="both"/>
        <w:rPr>
          <w:sz w:val="26"/>
          <w:szCs w:val="26"/>
        </w:rPr>
      </w:pPr>
      <w:r>
        <w:rPr>
          <w:color w:val="000000"/>
          <w:sz w:val="26"/>
          <w:szCs w:val="26"/>
          <w:lang w:bidi="ru-RU"/>
        </w:rPr>
        <w:t>-</w:t>
      </w:r>
      <w:r w:rsidR="008B4CC7">
        <w:rPr>
          <w:color w:val="000000"/>
          <w:sz w:val="26"/>
          <w:szCs w:val="26"/>
          <w:lang w:bidi="ru-RU"/>
        </w:rPr>
        <w:t>98 рублей 50 копеек</w:t>
      </w:r>
      <w:r>
        <w:rPr>
          <w:color w:val="000000"/>
          <w:sz w:val="26"/>
          <w:szCs w:val="26"/>
          <w:lang w:bidi="ru-RU"/>
        </w:rPr>
        <w:t xml:space="preserve"> - обучающимся с ограниченными возможностями здоровья 1-11 классов;</w:t>
      </w:r>
    </w:p>
    <w:p w:rsidR="00E90BFD" w:rsidRDefault="00E90BFD" w:rsidP="00FB6F45">
      <w:pPr>
        <w:pStyle w:val="1"/>
        <w:shd w:val="clear" w:color="auto" w:fill="auto"/>
        <w:ind w:firstLine="720"/>
        <w:jc w:val="both"/>
        <w:rPr>
          <w:sz w:val="26"/>
          <w:szCs w:val="26"/>
        </w:rPr>
      </w:pPr>
      <w:r>
        <w:rPr>
          <w:color w:val="000000"/>
          <w:sz w:val="26"/>
          <w:szCs w:val="26"/>
          <w:lang w:bidi="ru-RU"/>
        </w:rPr>
        <w:t>-</w:t>
      </w:r>
      <w:r w:rsidR="008B4CC7">
        <w:rPr>
          <w:color w:val="000000"/>
          <w:sz w:val="26"/>
          <w:szCs w:val="26"/>
          <w:lang w:bidi="ru-RU"/>
        </w:rPr>
        <w:t xml:space="preserve">98 рублей 50 копеек </w:t>
      </w:r>
      <w:r>
        <w:rPr>
          <w:color w:val="000000"/>
          <w:sz w:val="26"/>
          <w:szCs w:val="26"/>
          <w:lang w:bidi="ru-RU"/>
        </w:rPr>
        <w:t>- детям - инвалидам, не имеющим статуса обучающихся</w:t>
      </w:r>
      <w:r w:rsidR="00FB6F45">
        <w:rPr>
          <w:sz w:val="26"/>
          <w:szCs w:val="26"/>
        </w:rPr>
        <w:t xml:space="preserve"> </w:t>
      </w:r>
      <w:r>
        <w:rPr>
          <w:color w:val="000000"/>
          <w:sz w:val="26"/>
          <w:szCs w:val="26"/>
          <w:lang w:bidi="ru-RU"/>
        </w:rPr>
        <w:t>с ограниченными возможностями здоровья, 1-11 классов;</w:t>
      </w:r>
    </w:p>
    <w:p w:rsidR="00E90BFD" w:rsidRDefault="00E90BFD" w:rsidP="008B4CC7">
      <w:pPr>
        <w:pStyle w:val="1"/>
        <w:shd w:val="clear" w:color="auto" w:fill="auto"/>
        <w:ind w:firstLine="720"/>
        <w:jc w:val="both"/>
        <w:rPr>
          <w:sz w:val="26"/>
          <w:szCs w:val="26"/>
        </w:rPr>
      </w:pPr>
      <w:r>
        <w:rPr>
          <w:color w:val="000000"/>
          <w:sz w:val="26"/>
          <w:szCs w:val="26"/>
          <w:lang w:bidi="ru-RU"/>
        </w:rPr>
        <w:t xml:space="preserve">- </w:t>
      </w:r>
      <w:r w:rsidR="008B4CC7">
        <w:rPr>
          <w:color w:val="000000"/>
          <w:sz w:val="26"/>
          <w:szCs w:val="26"/>
          <w:lang w:bidi="ru-RU"/>
        </w:rPr>
        <w:t>18</w:t>
      </w:r>
      <w:r>
        <w:rPr>
          <w:color w:val="000000"/>
          <w:sz w:val="26"/>
          <w:szCs w:val="26"/>
          <w:lang w:bidi="ru-RU"/>
        </w:rPr>
        <w:t xml:space="preserve"> рублей</w:t>
      </w:r>
      <w:r w:rsidR="008B4CC7">
        <w:rPr>
          <w:color w:val="000000"/>
          <w:sz w:val="26"/>
          <w:szCs w:val="26"/>
          <w:lang w:bidi="ru-RU"/>
        </w:rPr>
        <w:t xml:space="preserve"> 50 копеек</w:t>
      </w:r>
      <w:r>
        <w:rPr>
          <w:color w:val="000000"/>
          <w:sz w:val="26"/>
          <w:szCs w:val="26"/>
          <w:lang w:bidi="ru-RU"/>
        </w:rPr>
        <w:t xml:space="preserve"> - остальным обучающимся 1-11 классов, не перечисленным выше.</w:t>
      </w:r>
    </w:p>
    <w:p w:rsidR="00FB6F45" w:rsidRDefault="00E90BFD" w:rsidP="00FB6F45">
      <w:pPr>
        <w:pStyle w:val="1"/>
        <w:numPr>
          <w:ilvl w:val="0"/>
          <w:numId w:val="1"/>
        </w:numPr>
        <w:shd w:val="clear" w:color="auto" w:fill="auto"/>
        <w:tabs>
          <w:tab w:val="left" w:pos="1082"/>
        </w:tabs>
        <w:spacing w:after="300"/>
        <w:ind w:firstLine="740"/>
        <w:jc w:val="both"/>
        <w:rPr>
          <w:sz w:val="26"/>
          <w:szCs w:val="26"/>
        </w:rPr>
      </w:pPr>
      <w:r>
        <w:rPr>
          <w:noProof/>
        </w:rPr>
        <mc:AlternateContent>
          <mc:Choice Requires="wps">
            <w:drawing>
              <wp:anchor distT="356870" distB="33655" distL="1708150" distR="114300" simplePos="0" relativeHeight="251660288" behindDoc="0" locked="0" layoutInCell="1" allowOverlap="1" wp14:anchorId="25B50E42" wp14:editId="2DF0B2D9">
                <wp:simplePos x="0" y="0"/>
                <wp:positionH relativeFrom="page">
                  <wp:posOffset>5629275</wp:posOffset>
                </wp:positionH>
                <wp:positionV relativeFrom="paragraph">
                  <wp:posOffset>778510</wp:posOffset>
                </wp:positionV>
                <wp:extent cx="1428750" cy="222250"/>
                <wp:effectExtent l="0" t="0" r="0" b="0"/>
                <wp:wrapSquare wrapText="left"/>
                <wp:docPr id="19" name="Shape 19"/>
                <wp:cNvGraphicFramePr/>
                <a:graphic xmlns:a="http://schemas.openxmlformats.org/drawingml/2006/main">
                  <a:graphicData uri="http://schemas.microsoft.com/office/word/2010/wordprocessingShape">
                    <wps:wsp>
                      <wps:cNvSpPr txBox="1"/>
                      <wps:spPr>
                        <a:xfrm>
                          <a:off x="0" y="0"/>
                          <a:ext cx="1428750" cy="222250"/>
                        </a:xfrm>
                        <a:prstGeom prst="rect">
                          <a:avLst/>
                        </a:prstGeom>
                        <a:noFill/>
                      </wps:spPr>
                      <wps:txbx>
                        <w:txbxContent>
                          <w:p w:rsidR="00E90BFD" w:rsidRDefault="00E90BFD" w:rsidP="00E90BFD">
                            <w:pPr>
                              <w:pStyle w:val="1"/>
                              <w:shd w:val="clear" w:color="auto" w:fill="auto"/>
                              <w:ind w:firstLine="0"/>
                              <w:rPr>
                                <w:sz w:val="26"/>
                                <w:szCs w:val="26"/>
                              </w:rPr>
                            </w:pPr>
                          </w:p>
                        </w:txbxContent>
                      </wps:txbx>
                      <wps:bodyPr wrap="square" lIns="0" tIns="0" rIns="0" bIns="0"/>
                    </wps:wsp>
                  </a:graphicData>
                </a:graphic>
                <wp14:sizeRelH relativeFrom="margin">
                  <wp14:pctWidth>0</wp14:pctWidth>
                </wp14:sizeRelH>
              </wp:anchor>
            </w:drawing>
          </mc:Choice>
          <mc:Fallback>
            <w:pict>
              <v:shapetype w14:anchorId="25B50E42" id="_x0000_t202" coordsize="21600,21600" o:spt="202" path="m,l,21600r21600,l21600,xe">
                <v:stroke joinstyle="miter"/>
                <v:path gradientshapeok="t" o:connecttype="rect"/>
              </v:shapetype>
              <v:shape id="Shape 19" o:spid="_x0000_s1026" type="#_x0000_t202" style="position:absolute;left:0;text-align:left;margin-left:443.25pt;margin-top:61.3pt;width:112.5pt;height:17.5pt;z-index:251660288;visibility:visible;mso-wrap-style:square;mso-width-percent:0;mso-wrap-distance-left:134.5pt;mso-wrap-distance-top:28.1pt;mso-wrap-distance-right:9pt;mso-wrap-distance-bottom:2.65pt;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" filled="f" stroked="f">
                <v:textbox inset="0,0,0,0">
                  <w:txbxContent>
                    <w:p w:rsidR="00E90BFD" w:rsidRDefault="00E90BFD" w:rsidP="00E90BFD">
                      <w:pPr>
                        <w:pStyle w:val="1"/>
                        <w:shd w:val="clear" w:color="auto" w:fill="auto"/>
                        <w:ind w:firstLine="0"/>
                        <w:rPr>
                          <w:sz w:val="26"/>
                          <w:szCs w:val="26"/>
                        </w:rPr>
                      </w:pPr>
                    </w:p>
                  </w:txbxContent>
                </v:textbox>
                <w10:wrap type="square" side="left" anchorx="page"/>
              </v:shape>
            </w:pict>
          </mc:Fallback>
        </mc:AlternateContent>
      </w:r>
      <w:r>
        <w:rPr>
          <w:color w:val="000000"/>
          <w:sz w:val="26"/>
          <w:szCs w:val="26"/>
          <w:lang w:bidi="ru-RU"/>
        </w:rPr>
        <w:t xml:space="preserve">Контроль исполнения настоящего приказа </w:t>
      </w:r>
      <w:r w:rsidR="00FB6F45">
        <w:rPr>
          <w:color w:val="000000"/>
          <w:sz w:val="26"/>
          <w:szCs w:val="26"/>
          <w:lang w:bidi="ru-RU"/>
        </w:rPr>
        <w:t>оставляю за собой.</w:t>
      </w:r>
    </w:p>
    <w:p w:rsidR="00FB6F45" w:rsidRDefault="00FB6F45" w:rsidP="00FB6F45">
      <w:pPr>
        <w:pStyle w:val="1"/>
        <w:shd w:val="clear" w:color="auto" w:fill="auto"/>
        <w:tabs>
          <w:tab w:val="left" w:pos="1082"/>
        </w:tabs>
        <w:spacing w:after="300"/>
        <w:ind w:firstLine="0"/>
        <w:jc w:val="both"/>
        <w:rPr>
          <w:color w:val="000000"/>
          <w:sz w:val="26"/>
          <w:szCs w:val="26"/>
          <w:lang w:bidi="ru-RU"/>
        </w:rPr>
      </w:pPr>
    </w:p>
    <w:p w:rsidR="00FB6F45" w:rsidRDefault="00FB6F45" w:rsidP="00FB6F45">
      <w:pPr>
        <w:pStyle w:val="1"/>
        <w:shd w:val="clear" w:color="auto" w:fill="auto"/>
        <w:tabs>
          <w:tab w:val="left" w:pos="1082"/>
        </w:tabs>
        <w:spacing w:after="300"/>
        <w:ind w:firstLine="0"/>
        <w:jc w:val="both"/>
        <w:rPr>
          <w:color w:val="000000"/>
          <w:sz w:val="26"/>
          <w:szCs w:val="26"/>
          <w:lang w:bidi="ru-RU"/>
        </w:rPr>
      </w:pPr>
    </w:p>
    <w:p w:rsidR="00FB6F45" w:rsidRPr="00FB6F45" w:rsidRDefault="00FB6F45" w:rsidP="00FB6F45">
      <w:pPr>
        <w:pStyle w:val="1"/>
        <w:shd w:val="clear" w:color="auto" w:fill="auto"/>
        <w:tabs>
          <w:tab w:val="left" w:pos="1082"/>
        </w:tabs>
        <w:spacing w:after="300"/>
        <w:ind w:firstLine="0"/>
        <w:jc w:val="both"/>
        <w:rPr>
          <w:sz w:val="26"/>
          <w:szCs w:val="26"/>
        </w:rPr>
      </w:pPr>
      <w:r w:rsidRPr="00FB6F45">
        <w:rPr>
          <w:color w:val="000000"/>
          <w:sz w:val="26"/>
          <w:szCs w:val="26"/>
          <w:lang w:bidi="ru-RU"/>
        </w:rPr>
        <w:t xml:space="preserve">Начальник Управления образования </w:t>
      </w:r>
      <w:r>
        <w:rPr>
          <w:color w:val="000000"/>
          <w:sz w:val="26"/>
          <w:szCs w:val="26"/>
          <w:lang w:bidi="ru-RU"/>
        </w:rPr>
        <w:t xml:space="preserve">                                                   </w:t>
      </w:r>
      <w:proofErr w:type="spellStart"/>
      <w:r w:rsidRPr="00FB6F45">
        <w:rPr>
          <w:color w:val="000000"/>
          <w:sz w:val="26"/>
          <w:szCs w:val="26"/>
          <w:lang w:bidi="ru-RU"/>
        </w:rPr>
        <w:t>А.В.Азаркина</w:t>
      </w:r>
      <w:proofErr w:type="spellEnd"/>
      <w:r w:rsidRPr="00FB6F45">
        <w:rPr>
          <w:color w:val="000000"/>
          <w:sz w:val="26"/>
          <w:szCs w:val="26"/>
          <w:lang w:bidi="ru-RU"/>
        </w:rPr>
        <w:t xml:space="preserve"> </w:t>
      </w:r>
    </w:p>
    <w:p w:rsidR="00FB6F45" w:rsidRDefault="00FB6F45" w:rsidP="00FB6F45">
      <w:pPr>
        <w:pStyle w:val="1"/>
        <w:shd w:val="clear" w:color="auto" w:fill="auto"/>
        <w:tabs>
          <w:tab w:val="left" w:pos="1082"/>
        </w:tabs>
        <w:spacing w:after="300"/>
        <w:jc w:val="both"/>
        <w:rPr>
          <w:sz w:val="26"/>
          <w:szCs w:val="26"/>
        </w:rPr>
      </w:pPr>
      <w:r>
        <w:rPr>
          <w:color w:val="000000"/>
          <w:sz w:val="26"/>
          <w:szCs w:val="26"/>
          <w:lang w:bidi="ru-RU"/>
        </w:rPr>
        <w:t xml:space="preserve">С приказом ознакомлены                  </w:t>
      </w:r>
    </w:p>
    <w:sectPr w:rsidR="00FB6F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84955"/>
    <w:multiLevelType w:val="hybridMultilevel"/>
    <w:tmpl w:val="77D2470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93B1209"/>
    <w:multiLevelType w:val="multilevel"/>
    <w:tmpl w:val="26D63C3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EA3CDC"/>
    <w:multiLevelType w:val="multilevel"/>
    <w:tmpl w:val="1DA4A7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324C7A"/>
    <w:multiLevelType w:val="multilevel"/>
    <w:tmpl w:val="3FBEC4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3E7410"/>
    <w:multiLevelType w:val="multilevel"/>
    <w:tmpl w:val="9E907A24"/>
    <w:lvl w:ilvl="0">
      <w:start w:val="1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BFD"/>
    <w:rsid w:val="00086CC4"/>
    <w:rsid w:val="000E6010"/>
    <w:rsid w:val="0033501D"/>
    <w:rsid w:val="004A4B31"/>
    <w:rsid w:val="006919E5"/>
    <w:rsid w:val="008B4CC7"/>
    <w:rsid w:val="00A97C18"/>
    <w:rsid w:val="00B275BF"/>
    <w:rsid w:val="00BB2D3E"/>
    <w:rsid w:val="00BB631C"/>
    <w:rsid w:val="00C46A14"/>
    <w:rsid w:val="00E6070C"/>
    <w:rsid w:val="00E630E5"/>
    <w:rsid w:val="00E65B2E"/>
    <w:rsid w:val="00E90BFD"/>
    <w:rsid w:val="00FB6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0F9530"/>
  <w15:docId w15:val="{70607808-AE48-44DA-834D-67244E947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90BFD"/>
    <w:pPr>
      <w:widowControl w:val="0"/>
    </w:pPr>
    <w:rPr>
      <w:rFonts w:ascii="Courier New" w:eastAsia="Courier New" w:hAnsi="Courier New" w:cs="Courier New"/>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90BFD"/>
    <w:rPr>
      <w:sz w:val="28"/>
      <w:szCs w:val="28"/>
      <w:shd w:val="clear" w:color="auto" w:fill="FFFFFF"/>
    </w:rPr>
  </w:style>
  <w:style w:type="character" w:customStyle="1" w:styleId="2">
    <w:name w:val="Основной текст (2)_"/>
    <w:basedOn w:val="a0"/>
    <w:link w:val="20"/>
    <w:rsid w:val="00E90BFD"/>
    <w:rPr>
      <w:sz w:val="26"/>
      <w:szCs w:val="26"/>
      <w:shd w:val="clear" w:color="auto" w:fill="FFFFFF"/>
    </w:rPr>
  </w:style>
  <w:style w:type="character" w:customStyle="1" w:styleId="10">
    <w:name w:val="Заголовок №1_"/>
    <w:basedOn w:val="a0"/>
    <w:link w:val="11"/>
    <w:rsid w:val="00E90BFD"/>
    <w:rPr>
      <w:b/>
      <w:bCs/>
      <w:sz w:val="36"/>
      <w:szCs w:val="36"/>
      <w:shd w:val="clear" w:color="auto" w:fill="FFFFFF"/>
    </w:rPr>
  </w:style>
  <w:style w:type="paragraph" w:customStyle="1" w:styleId="1">
    <w:name w:val="Основной текст1"/>
    <w:basedOn w:val="a"/>
    <w:link w:val="a3"/>
    <w:rsid w:val="00E90BFD"/>
    <w:pPr>
      <w:shd w:val="clear" w:color="auto" w:fill="FFFFFF"/>
      <w:ind w:firstLine="400"/>
    </w:pPr>
    <w:rPr>
      <w:rFonts w:ascii="Times New Roman" w:eastAsia="Times New Roman" w:hAnsi="Times New Roman" w:cs="Times New Roman"/>
      <w:color w:val="auto"/>
      <w:sz w:val="28"/>
      <w:szCs w:val="28"/>
      <w:lang w:bidi="ar-SA"/>
    </w:rPr>
  </w:style>
  <w:style w:type="paragraph" w:customStyle="1" w:styleId="20">
    <w:name w:val="Основной текст (2)"/>
    <w:basedOn w:val="a"/>
    <w:link w:val="2"/>
    <w:rsid w:val="00E90BFD"/>
    <w:pPr>
      <w:shd w:val="clear" w:color="auto" w:fill="FFFFFF"/>
      <w:ind w:left="240" w:firstLine="700"/>
    </w:pPr>
    <w:rPr>
      <w:rFonts w:ascii="Times New Roman" w:eastAsia="Times New Roman" w:hAnsi="Times New Roman" w:cs="Times New Roman"/>
      <w:color w:val="auto"/>
      <w:sz w:val="26"/>
      <w:szCs w:val="26"/>
      <w:lang w:bidi="ar-SA"/>
    </w:rPr>
  </w:style>
  <w:style w:type="paragraph" w:customStyle="1" w:styleId="11">
    <w:name w:val="Заголовок №1"/>
    <w:basedOn w:val="a"/>
    <w:link w:val="10"/>
    <w:rsid w:val="00E90BFD"/>
    <w:pPr>
      <w:shd w:val="clear" w:color="auto" w:fill="FFFFFF"/>
      <w:spacing w:after="200"/>
      <w:jc w:val="center"/>
      <w:outlineLvl w:val="0"/>
    </w:pPr>
    <w:rPr>
      <w:rFonts w:ascii="Times New Roman" w:eastAsia="Times New Roman" w:hAnsi="Times New Roman" w:cs="Times New Roman"/>
      <w:b/>
      <w:bCs/>
      <w:color w:val="auto"/>
      <w:sz w:val="36"/>
      <w:szCs w:val="36"/>
      <w:lang w:bidi="ar-SA"/>
    </w:rPr>
  </w:style>
  <w:style w:type="paragraph" w:styleId="a4">
    <w:name w:val="List Paragraph"/>
    <w:basedOn w:val="a"/>
    <w:uiPriority w:val="34"/>
    <w:qFormat/>
    <w:rsid w:val="000E6010"/>
    <w:pPr>
      <w:ind w:left="720"/>
      <w:contextualSpacing/>
    </w:pPr>
  </w:style>
  <w:style w:type="paragraph" w:styleId="a5">
    <w:name w:val="Balloon Text"/>
    <w:basedOn w:val="a"/>
    <w:link w:val="a6"/>
    <w:semiHidden/>
    <w:unhideWhenUsed/>
    <w:rsid w:val="00BB631C"/>
    <w:rPr>
      <w:rFonts w:ascii="Segoe UI" w:hAnsi="Segoe UI" w:cs="Segoe UI"/>
      <w:sz w:val="18"/>
      <w:szCs w:val="18"/>
    </w:rPr>
  </w:style>
  <w:style w:type="character" w:customStyle="1" w:styleId="a6">
    <w:name w:val="Текст выноски Знак"/>
    <w:basedOn w:val="a0"/>
    <w:link w:val="a5"/>
    <w:semiHidden/>
    <w:rsid w:val="00BB631C"/>
    <w:rPr>
      <w:rFonts w:ascii="Segoe UI" w:eastAsia="Courier New" w:hAnsi="Segoe UI" w:cs="Segoe UI"/>
      <w:color w:val="000000"/>
      <w:sz w:val="18"/>
      <w:szCs w:val="18"/>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89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1562</Words>
  <Characters>8908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alla032@outlook.com</cp:lastModifiedBy>
  <cp:revision>13</cp:revision>
  <cp:lastPrinted>2022-10-26T11:05:00Z</cp:lastPrinted>
  <dcterms:created xsi:type="dcterms:W3CDTF">2022-10-22T14:51:00Z</dcterms:created>
  <dcterms:modified xsi:type="dcterms:W3CDTF">2022-10-27T11:43:00Z</dcterms:modified>
</cp:coreProperties>
</file>